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50AD" w14:textId="77777777" w:rsidR="00157AF6" w:rsidRDefault="00157AF6" w:rsidP="00A067A4">
      <w:pPr>
        <w:spacing w:after="0" w:line="240" w:lineRule="auto"/>
        <w:rPr>
          <w:rFonts w:ascii="Arial" w:eastAsia="Times New Roman" w:hAnsi="Arial" w:cs="Arial"/>
          <w:b/>
          <w:color w:val="080808"/>
          <w:lang w:eastAsia="fi-FI"/>
        </w:rPr>
      </w:pPr>
      <w:bookmarkStart w:id="0" w:name="_GoBack"/>
      <w:bookmarkEnd w:id="0"/>
    </w:p>
    <w:p w14:paraId="46B750AE" w14:textId="77777777" w:rsidR="00895816" w:rsidRPr="007A69C0" w:rsidRDefault="00895816" w:rsidP="004A19C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6B750AF" w14:textId="77777777" w:rsidR="00734721" w:rsidRPr="00264ABD" w:rsidRDefault="00734721" w:rsidP="00A067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264ABD">
        <w:rPr>
          <w:rFonts w:ascii="Arial" w:eastAsia="Times New Roman" w:hAnsi="Arial" w:cs="Arial"/>
          <w:b/>
          <w:sz w:val="24"/>
          <w:szCs w:val="24"/>
          <w:lang w:eastAsia="fi-FI"/>
        </w:rPr>
        <w:t>Välitystilipalvelun päättyminen</w:t>
      </w:r>
    </w:p>
    <w:p w14:paraId="46B750B0" w14:textId="77777777" w:rsidR="00734721" w:rsidRDefault="00734721" w:rsidP="00A067A4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46B750B1" w14:textId="77777777" w:rsidR="00734721" w:rsidRPr="00734721" w:rsidRDefault="00734721" w:rsidP="007E4B3C">
      <w:pPr>
        <w:widowControl w:val="0"/>
        <w:numPr>
          <w:ilvl w:val="0"/>
          <w:numId w:val="9"/>
        </w:numPr>
        <w:spacing w:before="120" w:after="0" w:line="240" w:lineRule="auto"/>
        <w:ind w:left="357" w:hanging="357"/>
        <w:rPr>
          <w:rFonts w:ascii="Arial" w:hAnsi="Arial" w:cs="Arial"/>
          <w:b/>
          <w:bCs/>
          <w:color w:val="003300"/>
        </w:rPr>
      </w:pPr>
      <w:r w:rsidRPr="00734721">
        <w:rPr>
          <w:rFonts w:ascii="Arial" w:hAnsi="Arial" w:cs="Arial"/>
        </w:rPr>
        <w:t>Välitystilipalvelua jatketaan siihen saakka, kun se on tarpeen.</w:t>
      </w:r>
    </w:p>
    <w:p w14:paraId="46B750B2" w14:textId="77777777" w:rsidR="00734721" w:rsidRPr="00734721" w:rsidRDefault="00734721" w:rsidP="007E4B3C">
      <w:pPr>
        <w:widowControl w:val="0"/>
        <w:numPr>
          <w:ilvl w:val="0"/>
          <w:numId w:val="9"/>
        </w:numPr>
        <w:spacing w:before="120" w:after="0" w:line="240" w:lineRule="auto"/>
        <w:ind w:left="357" w:hanging="357"/>
        <w:rPr>
          <w:rFonts w:ascii="Arial" w:hAnsi="Arial" w:cs="Arial"/>
          <w:b/>
          <w:bCs/>
          <w:color w:val="003300"/>
        </w:rPr>
      </w:pPr>
      <w:r w:rsidRPr="00734721">
        <w:rPr>
          <w:rFonts w:ascii="Arial" w:hAnsi="Arial" w:cs="Arial"/>
        </w:rPr>
        <w:t>Välitystilipalvelu päätetään, kun yhdessä sovit</w:t>
      </w:r>
      <w:r w:rsidR="001C078F">
        <w:rPr>
          <w:rFonts w:ascii="Arial" w:hAnsi="Arial" w:cs="Arial"/>
        </w:rPr>
        <w:t>ut tavoitteet ovat toteutuneet, e</w:t>
      </w:r>
      <w:r w:rsidRPr="00734721">
        <w:rPr>
          <w:rFonts w:ascii="Arial" w:hAnsi="Arial" w:cs="Arial"/>
        </w:rPr>
        <w:t>simerkiksi vuokrarästi on kokonaan maksettu tai elämäntilanteesi on parantunut</w:t>
      </w:r>
      <w:r w:rsidR="001C078F">
        <w:rPr>
          <w:rFonts w:ascii="Arial" w:hAnsi="Arial" w:cs="Arial"/>
        </w:rPr>
        <w:t>. Tavoitteena on, e</w:t>
      </w:r>
      <w:r w:rsidRPr="00734721">
        <w:rPr>
          <w:rFonts w:ascii="Arial" w:hAnsi="Arial" w:cs="Arial"/>
        </w:rPr>
        <w:t>ttä pystyt itse hoitamaan raha-asiasi niin, etteivät laskut enää rästiinny.</w:t>
      </w:r>
    </w:p>
    <w:p w14:paraId="46B750B3" w14:textId="77777777" w:rsidR="00734721" w:rsidRPr="00734721" w:rsidRDefault="00734721" w:rsidP="007E4B3C">
      <w:pPr>
        <w:widowControl w:val="0"/>
        <w:numPr>
          <w:ilvl w:val="0"/>
          <w:numId w:val="9"/>
        </w:numPr>
        <w:spacing w:before="120" w:after="0" w:line="240" w:lineRule="auto"/>
        <w:ind w:left="357" w:hanging="357"/>
        <w:rPr>
          <w:rFonts w:ascii="Arial" w:hAnsi="Arial" w:cs="Arial"/>
          <w:b/>
          <w:bCs/>
          <w:color w:val="003300"/>
        </w:rPr>
      </w:pPr>
      <w:r w:rsidRPr="00734721">
        <w:rPr>
          <w:rFonts w:ascii="Arial" w:eastAsia="Times New Roman" w:hAnsi="Arial" w:cs="Arial"/>
          <w:lang w:eastAsia="fi-FI"/>
        </w:rPr>
        <w:t>Välitystilipalvelun</w:t>
      </w:r>
      <w:r w:rsidRPr="00734721">
        <w:rPr>
          <w:rFonts w:ascii="Arial" w:hAnsi="Arial" w:cs="Arial"/>
          <w:b/>
          <w:bCs/>
          <w:color w:val="003300"/>
        </w:rPr>
        <w:t xml:space="preserve"> </w:t>
      </w:r>
      <w:r w:rsidRPr="00734721">
        <w:rPr>
          <w:rFonts w:ascii="Arial" w:eastAsia="Times New Roman" w:hAnsi="Arial" w:cs="Arial"/>
          <w:lang w:eastAsia="fi-FI"/>
        </w:rPr>
        <w:t>päättymisestä tehdään erillinen päätös, joka lähetetään sinulle.</w:t>
      </w:r>
    </w:p>
    <w:p w14:paraId="46B750B4" w14:textId="77777777" w:rsidR="007E4B3C" w:rsidRPr="007E4B3C" w:rsidRDefault="00734721" w:rsidP="007E4B3C">
      <w:pPr>
        <w:widowControl w:val="0"/>
        <w:numPr>
          <w:ilvl w:val="0"/>
          <w:numId w:val="9"/>
        </w:numPr>
        <w:spacing w:before="120" w:after="0" w:line="240" w:lineRule="auto"/>
        <w:ind w:left="357" w:hanging="357"/>
        <w:rPr>
          <w:rFonts w:ascii="Arial" w:hAnsi="Arial" w:cs="Arial"/>
          <w:b/>
          <w:bCs/>
          <w:color w:val="003300"/>
        </w:rPr>
      </w:pPr>
      <w:r w:rsidRPr="00734721">
        <w:rPr>
          <w:rFonts w:ascii="Arial" w:eastAsia="Times New Roman" w:hAnsi="Arial" w:cs="Arial"/>
          <w:lang w:eastAsia="fi-FI"/>
        </w:rPr>
        <w:t>Asiakkuus voi päättyä myös sinun kirjallisesta pyynnöstäsi.</w:t>
      </w:r>
    </w:p>
    <w:p w14:paraId="46B750B5" w14:textId="77777777" w:rsidR="00734721" w:rsidRPr="00734721" w:rsidRDefault="00734721" w:rsidP="007E4B3C">
      <w:pPr>
        <w:numPr>
          <w:ilvl w:val="0"/>
          <w:numId w:val="9"/>
        </w:numPr>
        <w:spacing w:before="120" w:after="0" w:line="240" w:lineRule="auto"/>
        <w:ind w:left="357" w:hanging="357"/>
        <w:rPr>
          <w:rFonts w:ascii="Arial" w:eastAsia="Times New Roman" w:hAnsi="Arial" w:cs="Arial"/>
          <w:lang w:eastAsia="fi-FI"/>
        </w:rPr>
      </w:pPr>
      <w:r w:rsidRPr="00734721">
        <w:rPr>
          <w:rFonts w:ascii="Arial" w:eastAsia="Times New Roman" w:hAnsi="Arial" w:cs="Arial"/>
          <w:lang w:eastAsia="fi-FI"/>
        </w:rPr>
        <w:t xml:space="preserve">Välitystiliasiakkuus voi päättyä myös siirtymiseen edunvalvonnan asiakkuuteen.      </w:t>
      </w:r>
      <w:r>
        <w:rPr>
          <w:rFonts w:ascii="Arial" w:eastAsia="Times New Roman" w:hAnsi="Arial" w:cs="Arial"/>
          <w:lang w:eastAsia="fi-FI"/>
        </w:rPr>
        <w:t xml:space="preserve">                              </w:t>
      </w:r>
      <w:r w:rsidRPr="00734721">
        <w:rPr>
          <w:rFonts w:ascii="Arial" w:eastAsia="Times New Roman" w:hAnsi="Arial" w:cs="Arial"/>
          <w:lang w:eastAsia="fi-FI"/>
        </w:rPr>
        <w:t>Näistä asioista sinä päätät yhdessä omatyöntekijäsi kanssa.</w:t>
      </w:r>
    </w:p>
    <w:p w14:paraId="46B750B6" w14:textId="77777777" w:rsidR="00734721" w:rsidRPr="00734721" w:rsidRDefault="00734721" w:rsidP="007E4B3C">
      <w:pPr>
        <w:widowControl w:val="0"/>
        <w:spacing w:before="120" w:after="0" w:line="240" w:lineRule="auto"/>
        <w:rPr>
          <w:rFonts w:ascii="Arial" w:hAnsi="Arial" w:cs="Arial"/>
          <w:b/>
          <w:bCs/>
          <w:color w:val="003300"/>
        </w:rPr>
      </w:pPr>
    </w:p>
    <w:p w14:paraId="46B750B7" w14:textId="77777777" w:rsidR="00734721" w:rsidRDefault="00734721" w:rsidP="00232FFC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6B750B8" w14:textId="77777777" w:rsidR="007E4B3C" w:rsidRDefault="007E4B3C" w:rsidP="00232FFC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46B750B9" w14:textId="77777777" w:rsidR="00734721" w:rsidRDefault="00734721" w:rsidP="00D74A30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46B750BA" w14:textId="77777777" w:rsidR="00734721" w:rsidRDefault="00734721" w:rsidP="00232FFC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6B750BB" w14:textId="77777777" w:rsidR="00734721" w:rsidRDefault="00264ABD" w:rsidP="00232FF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5662F">
        <w:rPr>
          <w:rFonts w:ascii="Arial" w:eastAsia="Times New Roman" w:hAnsi="Arial" w:cs="Arial"/>
          <w:b/>
          <w:noProof/>
          <w:color w:val="080808"/>
          <w:lang w:eastAsia="fi-FI"/>
        </w:rPr>
        <w:drawing>
          <wp:anchor distT="36576" distB="36576" distL="36576" distR="36576" simplePos="0" relativeHeight="251660288" behindDoc="0" locked="0" layoutInCell="1" allowOverlap="1" wp14:anchorId="46B750FE" wp14:editId="46B750FF">
            <wp:simplePos x="0" y="0"/>
            <wp:positionH relativeFrom="column">
              <wp:posOffset>3067050</wp:posOffset>
            </wp:positionH>
            <wp:positionV relativeFrom="paragraph">
              <wp:posOffset>-731520</wp:posOffset>
            </wp:positionV>
            <wp:extent cx="3604260" cy="762000"/>
            <wp:effectExtent l="0" t="0" r="0" b="0"/>
            <wp:wrapNone/>
            <wp:docPr id="3" name="Kuv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62F">
        <w:rPr>
          <w:rFonts w:ascii="Arial" w:eastAsia="Times New Roman" w:hAnsi="Arial" w:cs="Arial"/>
          <w:b/>
          <w:noProof/>
          <w:color w:val="080808"/>
          <w:lang w:eastAsia="fi-FI"/>
        </w:rPr>
        <w:drawing>
          <wp:anchor distT="36576" distB="36576" distL="36576" distR="36576" simplePos="0" relativeHeight="251661312" behindDoc="0" locked="0" layoutInCell="1" allowOverlap="1" wp14:anchorId="46B75100" wp14:editId="46B75101">
            <wp:simplePos x="0" y="0"/>
            <wp:positionH relativeFrom="column">
              <wp:posOffset>-4046855</wp:posOffset>
            </wp:positionH>
            <wp:positionV relativeFrom="paragraph">
              <wp:posOffset>-732155</wp:posOffset>
            </wp:positionV>
            <wp:extent cx="3604260" cy="762000"/>
            <wp:effectExtent l="0" t="0" r="0" b="0"/>
            <wp:wrapNone/>
            <wp:docPr id="4" name="Kuv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62F">
        <w:rPr>
          <w:rFonts w:ascii="Arial" w:eastAsia="Times New Roman" w:hAnsi="Arial" w:cs="Arial"/>
          <w:b/>
          <w:noProof/>
          <w:color w:val="080808"/>
          <w:lang w:eastAsia="fi-FI"/>
        </w:rPr>
        <w:drawing>
          <wp:anchor distT="36576" distB="36576" distL="36576" distR="36576" simplePos="0" relativeHeight="251662336" behindDoc="0" locked="0" layoutInCell="1" allowOverlap="1" wp14:anchorId="46B75102" wp14:editId="46B75103">
            <wp:simplePos x="0" y="0"/>
            <wp:positionH relativeFrom="column">
              <wp:posOffset>-514350</wp:posOffset>
            </wp:positionH>
            <wp:positionV relativeFrom="paragraph">
              <wp:posOffset>-737870</wp:posOffset>
            </wp:positionV>
            <wp:extent cx="3604260" cy="762000"/>
            <wp:effectExtent l="0" t="0" r="0" b="0"/>
            <wp:wrapNone/>
            <wp:docPr id="5" name="Kuv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50BC" w14:textId="77777777" w:rsidR="00D74A30" w:rsidRPr="00376E9E" w:rsidRDefault="00D74A30" w:rsidP="00232FFC">
      <w:pPr>
        <w:spacing w:after="0" w:line="240" w:lineRule="auto"/>
        <w:rPr>
          <w:rFonts w:ascii="Arial" w:eastAsia="Times New Roman" w:hAnsi="Arial" w:cs="Arial"/>
          <w:b/>
          <w:color w:val="080808"/>
          <w:sz w:val="24"/>
          <w:szCs w:val="24"/>
          <w:lang w:eastAsia="fi-FI"/>
        </w:rPr>
      </w:pPr>
    </w:p>
    <w:p w14:paraId="46B750BD" w14:textId="77777777" w:rsidR="004A19CF" w:rsidRDefault="004A19CF" w:rsidP="00A067A4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14:paraId="46B750BE" w14:textId="77777777" w:rsidR="007E4B3C" w:rsidRDefault="007E4B3C" w:rsidP="00A067A4">
      <w:pPr>
        <w:spacing w:after="0" w:line="240" w:lineRule="auto"/>
        <w:rPr>
          <w:rFonts w:ascii="Arial" w:hAnsi="Arial" w:cs="Arial"/>
        </w:rPr>
      </w:pPr>
      <w:r w:rsidRPr="007E4B3C">
        <w:rPr>
          <w:rFonts w:ascii="Arial" w:hAnsi="Arial" w:cs="Arial"/>
        </w:rPr>
        <w:t xml:space="preserve">Jos </w:t>
      </w:r>
      <w:r>
        <w:rPr>
          <w:rFonts w:ascii="Arial" w:hAnsi="Arial" w:cs="Arial"/>
        </w:rPr>
        <w:t xml:space="preserve">pohdit välitystilipalvelun päättämistä ja </w:t>
      </w:r>
      <w:r w:rsidRPr="007E4B3C">
        <w:rPr>
          <w:rFonts w:ascii="Arial" w:hAnsi="Arial" w:cs="Arial"/>
        </w:rPr>
        <w:t xml:space="preserve">sinulla </w:t>
      </w:r>
      <w:r>
        <w:rPr>
          <w:rFonts w:ascii="Arial" w:hAnsi="Arial" w:cs="Arial"/>
        </w:rPr>
        <w:t xml:space="preserve">on kuitenkin </w:t>
      </w:r>
      <w:r w:rsidRPr="007E4B3C">
        <w:rPr>
          <w:rFonts w:ascii="Arial" w:hAnsi="Arial" w:cs="Arial"/>
        </w:rPr>
        <w:t xml:space="preserve">edelleen ongelmia laskujen maksamisessa ajallaan tai vaikeuksia muussa elämänhallinnassa, kannattaa tarkkaan harkita, onko välitystilin lopettaminen hyvä ratkaisu. </w:t>
      </w:r>
    </w:p>
    <w:p w14:paraId="46B750BF" w14:textId="77777777" w:rsidR="007E4B3C" w:rsidRDefault="007E4B3C" w:rsidP="00A067A4">
      <w:pPr>
        <w:spacing w:after="0" w:line="240" w:lineRule="auto"/>
        <w:rPr>
          <w:rFonts w:ascii="Arial" w:hAnsi="Arial" w:cs="Arial"/>
        </w:rPr>
      </w:pPr>
    </w:p>
    <w:p w14:paraId="46B750C0" w14:textId="77777777" w:rsidR="007E4B3C" w:rsidRPr="007E4B3C" w:rsidRDefault="007E4B3C" w:rsidP="00A067A4">
      <w:pPr>
        <w:spacing w:after="0" w:line="240" w:lineRule="auto"/>
        <w:rPr>
          <w:rFonts w:ascii="Arial" w:hAnsi="Arial" w:cs="Arial"/>
        </w:rPr>
      </w:pPr>
      <w:r w:rsidRPr="007E4B3C">
        <w:rPr>
          <w:rFonts w:ascii="Arial" w:hAnsi="Arial" w:cs="Arial"/>
        </w:rPr>
        <w:t xml:space="preserve">Aikuissosiaalityöstä saat neuvoa ja opastusta </w:t>
      </w:r>
      <w:r>
        <w:rPr>
          <w:rFonts w:ascii="Arial" w:hAnsi="Arial" w:cs="Arial"/>
        </w:rPr>
        <w:t>myös talouden hallintaan.</w:t>
      </w:r>
    </w:p>
    <w:p w14:paraId="46B750C1" w14:textId="77777777" w:rsidR="007E4B3C" w:rsidRPr="007E4B3C" w:rsidRDefault="007E4B3C" w:rsidP="00A067A4">
      <w:pPr>
        <w:spacing w:after="0" w:line="240" w:lineRule="auto"/>
        <w:rPr>
          <w:rFonts w:ascii="Arial" w:hAnsi="Arial" w:cs="Arial"/>
        </w:rPr>
      </w:pPr>
    </w:p>
    <w:p w14:paraId="46B750C2" w14:textId="77777777" w:rsidR="007E4B3C" w:rsidRPr="007E4B3C" w:rsidRDefault="007E4B3C" w:rsidP="00A067A4">
      <w:pPr>
        <w:spacing w:after="0" w:line="240" w:lineRule="auto"/>
        <w:rPr>
          <w:rFonts w:ascii="Arial" w:hAnsi="Arial" w:cs="Arial"/>
        </w:rPr>
      </w:pPr>
    </w:p>
    <w:p w14:paraId="46B750C3" w14:textId="77777777" w:rsidR="007E4B3C" w:rsidRPr="007E4B3C" w:rsidRDefault="007E4B3C" w:rsidP="00A067A4">
      <w:pPr>
        <w:spacing w:after="0" w:line="240" w:lineRule="auto"/>
        <w:rPr>
          <w:rFonts w:ascii="Arial" w:hAnsi="Arial" w:cs="Arial"/>
        </w:rPr>
      </w:pPr>
      <w:r w:rsidRPr="007E4B3C">
        <w:rPr>
          <w:rFonts w:ascii="Arial" w:hAnsi="Arial" w:cs="Arial"/>
        </w:rPr>
        <w:t>Voit aina kääntyä omatyöntekijäsi puoleen, jos sinulla herää kysymyksiä liittyen välitystiliin, laskujen maksamiseen, asumiseen tai mihin tahansa muuhun asiaan. Myös välitystiliä hoitava toimistosihteeri neuvoo ja opastaa sinua mielellään.</w:t>
      </w:r>
    </w:p>
    <w:p w14:paraId="46B750C4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750C5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750C6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B3C">
        <w:rPr>
          <w:rFonts w:ascii="Arial" w:hAnsi="Arial" w:cs="Arial"/>
          <w:sz w:val="24"/>
          <w:szCs w:val="24"/>
        </w:rPr>
        <w:t>Omatyöntekijäsi yhteystiedot:</w:t>
      </w:r>
    </w:p>
    <w:p w14:paraId="46B750C7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750C8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750C9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750CA" w14:textId="77777777" w:rsidR="007E4B3C" w:rsidRPr="007E4B3C" w:rsidRDefault="007E4B3C" w:rsidP="00A067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B3C">
        <w:rPr>
          <w:rFonts w:ascii="Arial" w:hAnsi="Arial" w:cs="Arial"/>
          <w:sz w:val="24"/>
          <w:szCs w:val="24"/>
        </w:rPr>
        <w:t>Toimistosihteerin yhteystiedot:</w:t>
      </w:r>
    </w:p>
    <w:p w14:paraId="46B750CB" w14:textId="77777777" w:rsidR="007E4B3C" w:rsidRDefault="007E4B3C" w:rsidP="00A067A4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14:paraId="46B750CC" w14:textId="77777777" w:rsidR="007E4B3C" w:rsidRDefault="007E4B3C" w:rsidP="00A067A4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14:paraId="46B750CD" w14:textId="77777777" w:rsidR="007E4B3C" w:rsidRDefault="007E4B3C" w:rsidP="00A067A4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14:paraId="46B750CE" w14:textId="77777777" w:rsidR="00A067A4" w:rsidRDefault="00A067A4" w:rsidP="00A067A4">
      <w:pPr>
        <w:widowControl w:val="0"/>
        <w:jc w:val="center"/>
      </w:pPr>
    </w:p>
    <w:p w14:paraId="46B750CF" w14:textId="77777777" w:rsidR="004A19CF" w:rsidRDefault="004A19CF" w:rsidP="00534D58">
      <w:pPr>
        <w:widowControl w:val="0"/>
        <w:rPr>
          <w:rFonts w:ascii="Arial" w:hAnsi="Arial" w:cs="Arial"/>
          <w:color w:val="003300"/>
          <w:sz w:val="24"/>
          <w:szCs w:val="24"/>
        </w:rPr>
      </w:pPr>
    </w:p>
    <w:p w14:paraId="46B750D0" w14:textId="77777777" w:rsidR="000F32F0" w:rsidRPr="00196D3F" w:rsidRDefault="004E1A45" w:rsidP="00196D3F"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36576" distB="36576" distL="36576" distR="36576" simplePos="0" relativeHeight="251654144" behindDoc="0" locked="0" layoutInCell="1" allowOverlap="1" wp14:anchorId="46B75104" wp14:editId="46B75105">
            <wp:simplePos x="0" y="0"/>
            <wp:positionH relativeFrom="column">
              <wp:posOffset>8957945</wp:posOffset>
            </wp:positionH>
            <wp:positionV relativeFrom="paragraph">
              <wp:posOffset>3709670</wp:posOffset>
            </wp:positionV>
            <wp:extent cx="2113915" cy="1891030"/>
            <wp:effectExtent l="0" t="0" r="635" b="0"/>
            <wp:wrapNone/>
            <wp:docPr id="1" name="Kuva 2" descr="iloinen pe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oinen perh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50D1" w14:textId="77777777" w:rsidR="000F32F0" w:rsidRPr="00196D3F" w:rsidRDefault="00263AC1" w:rsidP="004E556E">
      <w:pPr>
        <w:widowControl w:val="0"/>
        <w:rPr>
          <w:rFonts w:ascii="Arial" w:hAnsi="Arial" w:cs="Arial"/>
          <w:b/>
          <w:bCs/>
          <w:color w:val="003300"/>
          <w:sz w:val="40"/>
          <w:szCs w:val="40"/>
        </w:rPr>
      </w:pPr>
      <w:r>
        <w:rPr>
          <w:rFonts w:ascii="Arial" w:hAnsi="Arial" w:cs="Arial"/>
          <w:b/>
          <w:bCs/>
          <w:color w:val="003300"/>
          <w:sz w:val="40"/>
          <w:szCs w:val="40"/>
        </w:rPr>
        <w:t>Välitystili</w:t>
      </w:r>
    </w:p>
    <w:p w14:paraId="46B750D2" w14:textId="77777777" w:rsidR="000F32F0" w:rsidRDefault="000F32F0" w:rsidP="000F32F0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lastRenderedPageBreak/>
        <w:t> </w:t>
      </w:r>
    </w:p>
    <w:p w14:paraId="46B750D3" w14:textId="77777777" w:rsidR="000F32F0" w:rsidRDefault="004E1A45" w:rsidP="000F32F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w:drawing>
          <wp:inline distT="0" distB="0" distL="0" distR="0" wp14:anchorId="46B75106" wp14:editId="46B75107">
            <wp:extent cx="2691130" cy="1794510"/>
            <wp:effectExtent l="0" t="0" r="0" b="0"/>
            <wp:docPr id="2" name="Kuva 2" descr="Kolikot, Laskin, Talousar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ikot, Laskin, Talousarv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2F0">
        <w:rPr>
          <w:rFonts w:ascii="Arial" w:hAnsi="Arial" w:cs="Arial"/>
        </w:rPr>
        <w:t xml:space="preserve">                   </w:t>
      </w:r>
    </w:p>
    <w:p w14:paraId="46B750D4" w14:textId="77777777" w:rsidR="000F32F0" w:rsidRDefault="00AC52E8" w:rsidP="00AC52E8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0F32F0">
        <w:rPr>
          <w:rFonts w:ascii="Arial" w:hAnsi="Arial" w:cs="Arial"/>
        </w:rPr>
        <w:t> </w:t>
      </w:r>
    </w:p>
    <w:p w14:paraId="46B750D5" w14:textId="77777777" w:rsidR="00196D3F" w:rsidRPr="00196D3F" w:rsidRDefault="00196D3F" w:rsidP="00196D3F">
      <w:pPr>
        <w:pStyle w:val="NormaaliWWW"/>
        <w:spacing w:before="0" w:beforeAutospacing="0" w:after="0" w:afterAutospacing="0"/>
        <w:jc w:val="center"/>
      </w:pPr>
      <w:r>
        <w:rPr>
          <w:rFonts w:ascii="Arial Black" w:hAnsi="Arial Black"/>
          <w:b/>
          <w:bCs/>
          <w:color w:val="000000"/>
          <w:kern w:val="24"/>
        </w:rPr>
        <w:t>Ark</w:t>
      </w:r>
      <w:r w:rsidRPr="00196D3F">
        <w:rPr>
          <w:rFonts w:ascii="Arial Black" w:hAnsi="Arial Black"/>
          <w:b/>
          <w:bCs/>
          <w:color w:val="000000"/>
          <w:kern w:val="24"/>
        </w:rPr>
        <w:t>i haltuun - yhdessä eteenpäin.</w:t>
      </w:r>
    </w:p>
    <w:p w14:paraId="46B750D6" w14:textId="77777777" w:rsidR="00196D3F" w:rsidRPr="00196D3F" w:rsidRDefault="00196D3F" w:rsidP="00196D3F">
      <w:pPr>
        <w:pStyle w:val="NormaaliWWW"/>
        <w:spacing w:before="0" w:beforeAutospacing="0" w:after="0" w:afterAutospacing="0"/>
        <w:jc w:val="center"/>
      </w:pPr>
      <w:r w:rsidRPr="00196D3F">
        <w:rPr>
          <w:rFonts w:ascii="Arial Black" w:hAnsi="Arial Black"/>
          <w:b/>
          <w:bCs/>
          <w:color w:val="000000"/>
          <w:kern w:val="24"/>
        </w:rPr>
        <w:t>Aikuissosiaalityö apuna ja tukena elämässä.</w:t>
      </w:r>
    </w:p>
    <w:p w14:paraId="46B750D7" w14:textId="77777777" w:rsidR="00196D3F" w:rsidRDefault="00196D3F" w:rsidP="00AC52E8">
      <w:pPr>
        <w:widowControl w:val="0"/>
        <w:rPr>
          <w:rFonts w:ascii="Arial" w:hAnsi="Arial" w:cs="Arial"/>
        </w:rPr>
      </w:pPr>
    </w:p>
    <w:p w14:paraId="46B750D8" w14:textId="77777777" w:rsidR="000F32F0" w:rsidRDefault="004E1A45" w:rsidP="003A5B21">
      <w:pPr>
        <w:widowControl w:val="0"/>
      </w:pPr>
      <w:r>
        <w:rPr>
          <w:noProof/>
          <w:lang w:eastAsia="fi-FI"/>
        </w:rPr>
        <w:drawing>
          <wp:inline distT="0" distB="0" distL="0" distR="0" wp14:anchorId="46B75108" wp14:editId="46B75109">
            <wp:extent cx="2052955" cy="870585"/>
            <wp:effectExtent l="0" t="0" r="4445" b="571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21EB">
        <w:br w:type="page"/>
      </w:r>
    </w:p>
    <w:p w14:paraId="46B750D9" w14:textId="77777777" w:rsidR="00F92285" w:rsidRDefault="0015662F" w:rsidP="000F32F0">
      <w:pPr>
        <w:widowControl w:val="0"/>
        <w:rPr>
          <w:rFonts w:ascii="Arial" w:hAnsi="Arial" w:cs="Arial"/>
          <w:b/>
          <w:bCs/>
          <w:color w:val="0033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3300"/>
          <w:sz w:val="24"/>
          <w:szCs w:val="24"/>
          <w:lang w:eastAsia="fi-FI"/>
        </w:rPr>
        <w:lastRenderedPageBreak/>
        <w:drawing>
          <wp:anchor distT="36576" distB="36576" distL="36576" distR="36576" simplePos="0" relativeHeight="251657216" behindDoc="0" locked="0" layoutInCell="1" allowOverlap="1" wp14:anchorId="46B7510A" wp14:editId="46B7510B">
            <wp:simplePos x="0" y="0"/>
            <wp:positionH relativeFrom="column">
              <wp:posOffset>-469900</wp:posOffset>
            </wp:positionH>
            <wp:positionV relativeFrom="paragraph">
              <wp:posOffset>-726919</wp:posOffset>
            </wp:positionV>
            <wp:extent cx="3604260" cy="762000"/>
            <wp:effectExtent l="0" t="0" r="0" b="0"/>
            <wp:wrapNone/>
            <wp:docPr id="10" name="Kuv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50DA" w14:textId="77777777" w:rsidR="00263AC1" w:rsidRPr="002B048E" w:rsidRDefault="00263AC1" w:rsidP="000F32F0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Välitystilipalvelu </w:t>
      </w:r>
      <w:r w:rsidR="004E5ED2">
        <w:rPr>
          <w:rFonts w:ascii="Arial" w:hAnsi="Arial" w:cs="Arial"/>
          <w:b/>
          <w:bCs/>
          <w:sz w:val="24"/>
          <w:szCs w:val="24"/>
        </w:rPr>
        <w:t xml:space="preserve">on </w:t>
      </w:r>
      <w:r w:rsidR="00FB5FA0">
        <w:rPr>
          <w:rFonts w:ascii="Arial" w:hAnsi="Arial" w:cs="Arial"/>
          <w:b/>
          <w:bCs/>
          <w:sz w:val="24"/>
          <w:szCs w:val="24"/>
        </w:rPr>
        <w:t>tarpeen, jos</w:t>
      </w:r>
    </w:p>
    <w:p w14:paraId="46B750DB" w14:textId="77777777" w:rsidR="00263AC1" w:rsidRPr="00263AC1" w:rsidRDefault="00263AC1" w:rsidP="00263AC1">
      <w:pPr>
        <w:widowControl w:val="0"/>
        <w:numPr>
          <w:ilvl w:val="0"/>
          <w:numId w:val="3"/>
        </w:numPr>
        <w:spacing w:before="120" w:after="0" w:line="240" w:lineRule="auto"/>
        <w:ind w:left="357" w:hanging="357"/>
        <w:rPr>
          <w:rFonts w:ascii="Arial" w:eastAsia="Times New Roman" w:hAnsi="Arial" w:cs="Arial"/>
          <w:lang w:eastAsia="fi-FI"/>
        </w:rPr>
      </w:pPr>
      <w:r w:rsidRPr="00263AC1">
        <w:rPr>
          <w:rFonts w:ascii="Arial" w:eastAsia="Times New Roman" w:hAnsi="Arial" w:cs="Arial"/>
          <w:lang w:eastAsia="fi-FI"/>
        </w:rPr>
        <w:t xml:space="preserve">sinulla on vaikeuksia vuokran </w:t>
      </w:r>
      <w:r w:rsidR="00FB5FA0">
        <w:rPr>
          <w:rFonts w:ascii="Arial" w:eastAsia="Times New Roman" w:hAnsi="Arial" w:cs="Arial"/>
          <w:lang w:eastAsia="fi-FI"/>
        </w:rPr>
        <w:t>maksussa</w:t>
      </w:r>
      <w:r w:rsidR="004E5ED2">
        <w:rPr>
          <w:rFonts w:ascii="Arial" w:eastAsia="Times New Roman" w:hAnsi="Arial" w:cs="Arial"/>
          <w:lang w:eastAsia="fi-FI"/>
        </w:rPr>
        <w:t>,</w:t>
      </w:r>
    </w:p>
    <w:p w14:paraId="46B750DC" w14:textId="77777777" w:rsidR="00196D3F" w:rsidRPr="00263AC1" w:rsidRDefault="00921899" w:rsidP="00263AC1">
      <w:pPr>
        <w:widowControl w:val="0"/>
        <w:numPr>
          <w:ilvl w:val="0"/>
          <w:numId w:val="3"/>
        </w:numPr>
        <w:spacing w:before="120" w:after="0" w:line="240" w:lineRule="auto"/>
        <w:ind w:left="357" w:hanging="357"/>
        <w:rPr>
          <w:rFonts w:ascii="Arial" w:hAnsi="Arial" w:cs="Arial"/>
        </w:rPr>
      </w:pPr>
      <w:r w:rsidRPr="00263AC1">
        <w:rPr>
          <w:rFonts w:ascii="Arial" w:eastAsia="Times New Roman" w:hAnsi="Arial" w:cs="Arial"/>
          <w:lang w:eastAsia="fi-FI"/>
        </w:rPr>
        <w:t xml:space="preserve">sinulla on </w:t>
      </w:r>
      <w:r w:rsidR="00263AC1" w:rsidRPr="00263AC1">
        <w:rPr>
          <w:rFonts w:ascii="Arial" w:eastAsia="Times New Roman" w:hAnsi="Arial" w:cs="Arial"/>
          <w:lang w:eastAsia="fi-FI"/>
        </w:rPr>
        <w:t>vaik</w:t>
      </w:r>
      <w:r w:rsidR="00FB5FA0">
        <w:rPr>
          <w:rFonts w:ascii="Arial" w:eastAsia="Times New Roman" w:hAnsi="Arial" w:cs="Arial"/>
          <w:lang w:eastAsia="fi-FI"/>
        </w:rPr>
        <w:t>euksia muiden laskujen maksussa</w:t>
      </w:r>
      <w:r w:rsidR="004E5ED2">
        <w:rPr>
          <w:rFonts w:ascii="Arial" w:eastAsia="Times New Roman" w:hAnsi="Arial" w:cs="Arial"/>
          <w:lang w:eastAsia="fi-FI"/>
        </w:rPr>
        <w:t>,</w:t>
      </w:r>
    </w:p>
    <w:p w14:paraId="46B750DD" w14:textId="77777777" w:rsidR="00263AC1" w:rsidRPr="00263AC1" w:rsidRDefault="00FB5FA0" w:rsidP="00263AC1">
      <w:pPr>
        <w:widowControl w:val="0"/>
        <w:numPr>
          <w:ilvl w:val="0"/>
          <w:numId w:val="3"/>
        </w:numPr>
        <w:spacing w:before="12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sinulla on </w:t>
      </w:r>
      <w:r w:rsidR="00263AC1" w:rsidRPr="00263AC1">
        <w:rPr>
          <w:rFonts w:ascii="Arial" w:hAnsi="Arial" w:cs="Arial"/>
        </w:rPr>
        <w:t>peliongelma</w:t>
      </w:r>
      <w:r w:rsidR="004E5ED2">
        <w:rPr>
          <w:rFonts w:ascii="Arial" w:hAnsi="Arial" w:cs="Arial"/>
        </w:rPr>
        <w:t>,</w:t>
      </w:r>
    </w:p>
    <w:p w14:paraId="46B750DE" w14:textId="77777777" w:rsidR="00232FFC" w:rsidRPr="002B048E" w:rsidRDefault="00FB5FA0" w:rsidP="0026586C">
      <w:pPr>
        <w:widowControl w:val="0"/>
        <w:numPr>
          <w:ilvl w:val="0"/>
          <w:numId w:val="3"/>
        </w:numPr>
        <w:spacing w:before="12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olet </w:t>
      </w:r>
      <w:r w:rsidR="00196D3F" w:rsidRPr="002B048E">
        <w:rPr>
          <w:rFonts w:ascii="Arial" w:hAnsi="Arial" w:cs="Arial"/>
        </w:rPr>
        <w:t>velkaant</w:t>
      </w:r>
      <w:r>
        <w:rPr>
          <w:rFonts w:ascii="Arial" w:hAnsi="Arial" w:cs="Arial"/>
        </w:rPr>
        <w:t>unut</w:t>
      </w:r>
      <w:r w:rsidR="004E5ED2">
        <w:rPr>
          <w:rFonts w:ascii="Arial" w:hAnsi="Arial" w:cs="Arial"/>
        </w:rPr>
        <w:t>,</w:t>
      </w:r>
    </w:p>
    <w:p w14:paraId="46B750DF" w14:textId="77777777" w:rsidR="000F32F0" w:rsidRPr="002B048E" w:rsidRDefault="00FB5FA0" w:rsidP="0026586C">
      <w:pPr>
        <w:widowControl w:val="0"/>
        <w:numPr>
          <w:ilvl w:val="0"/>
          <w:numId w:val="3"/>
        </w:numPr>
        <w:spacing w:before="12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sinulla on ongelmia päihteiden käyttöön liittyen</w:t>
      </w:r>
      <w:r w:rsidR="004E5ED2">
        <w:rPr>
          <w:rFonts w:ascii="Arial" w:hAnsi="Arial" w:cs="Arial"/>
        </w:rPr>
        <w:t xml:space="preserve"> tai</w:t>
      </w:r>
    </w:p>
    <w:p w14:paraId="46B750E0" w14:textId="77777777" w:rsidR="00196D3F" w:rsidRPr="002B048E" w:rsidRDefault="00FB5FA0" w:rsidP="0026586C">
      <w:pPr>
        <w:widowControl w:val="0"/>
        <w:numPr>
          <w:ilvl w:val="0"/>
          <w:numId w:val="2"/>
        </w:numPr>
        <w:spacing w:before="12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olet asunnoton tai häätöuhan alla</w:t>
      </w:r>
      <w:r w:rsidR="004E5ED2">
        <w:rPr>
          <w:rFonts w:ascii="Arial" w:hAnsi="Arial" w:cs="Arial"/>
        </w:rPr>
        <w:t>.</w:t>
      </w:r>
    </w:p>
    <w:p w14:paraId="46B750E1" w14:textId="77777777" w:rsidR="00263AC1" w:rsidRDefault="00263AC1" w:rsidP="000F32F0">
      <w:pPr>
        <w:widowControl w:val="0"/>
        <w:rPr>
          <w:rFonts w:ascii="Arial" w:hAnsi="Arial" w:cs="Arial"/>
        </w:rPr>
      </w:pPr>
    </w:p>
    <w:p w14:paraId="46B750E2" w14:textId="77777777" w:rsidR="007C34D8" w:rsidRPr="002B048E" w:rsidRDefault="007C34D8" w:rsidP="007C34D8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Mitä on välitystili?</w:t>
      </w:r>
    </w:p>
    <w:p w14:paraId="46B750E3" w14:textId="77777777" w:rsidR="007C34D8" w:rsidRDefault="007C34D8" w:rsidP="007C34D8">
      <w:pPr>
        <w:widowControl w:val="0"/>
        <w:numPr>
          <w:ilvl w:val="0"/>
          <w:numId w:val="7"/>
        </w:numPr>
        <w:spacing w:before="120" w:after="0" w:line="240" w:lineRule="auto"/>
        <w:ind w:left="357" w:hanging="340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Sinä haet itse</w:t>
      </w:r>
      <w:r w:rsidRPr="007C34D8">
        <w:rPr>
          <w:rFonts w:ascii="Arial" w:eastAsia="Times New Roman" w:hAnsi="Arial" w:cs="Arial"/>
          <w:lang w:eastAsia="fi-FI"/>
        </w:rPr>
        <w:t xml:space="preserve"> etuu</w:t>
      </w:r>
      <w:r>
        <w:rPr>
          <w:rFonts w:ascii="Arial" w:eastAsia="Times New Roman" w:hAnsi="Arial" w:cs="Arial"/>
          <w:lang w:eastAsia="fi-FI"/>
        </w:rPr>
        <w:t>det Kelasta tai eläkelaitokselta</w:t>
      </w:r>
      <w:r w:rsidR="00FB5FA0">
        <w:rPr>
          <w:rFonts w:ascii="Arial" w:eastAsia="Times New Roman" w:hAnsi="Arial" w:cs="Arial"/>
          <w:lang w:eastAsia="fi-FI"/>
        </w:rPr>
        <w:t>.</w:t>
      </w:r>
    </w:p>
    <w:p w14:paraId="46B750E4" w14:textId="77777777" w:rsidR="007C34D8" w:rsidRDefault="00FB5FA0" w:rsidP="007C34D8">
      <w:pPr>
        <w:widowControl w:val="0"/>
        <w:numPr>
          <w:ilvl w:val="0"/>
          <w:numId w:val="7"/>
        </w:numPr>
        <w:spacing w:before="120" w:after="0" w:line="240" w:lineRule="auto"/>
        <w:ind w:left="357" w:hanging="3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C34D8" w:rsidRPr="00263AC1">
        <w:rPr>
          <w:rFonts w:ascii="Arial" w:hAnsi="Arial" w:cs="Arial"/>
        </w:rPr>
        <w:t xml:space="preserve">inun suostumuksellasi </w:t>
      </w:r>
      <w:r>
        <w:rPr>
          <w:rFonts w:ascii="Arial" w:hAnsi="Arial" w:cs="Arial"/>
        </w:rPr>
        <w:t>tulosi maksetaan välitystilille.</w:t>
      </w:r>
    </w:p>
    <w:p w14:paraId="46B750E5" w14:textId="77777777" w:rsidR="007C34D8" w:rsidRDefault="00FB5FA0" w:rsidP="007C34D8">
      <w:pPr>
        <w:widowControl w:val="0"/>
        <w:numPr>
          <w:ilvl w:val="0"/>
          <w:numId w:val="7"/>
        </w:numPr>
        <w:spacing w:before="120" w:after="0" w:line="240" w:lineRule="auto"/>
        <w:ind w:left="357" w:hanging="34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34D8">
        <w:rPr>
          <w:rFonts w:ascii="Arial" w:hAnsi="Arial" w:cs="Arial"/>
        </w:rPr>
        <w:t xml:space="preserve">älitystililtä </w:t>
      </w:r>
      <w:r w:rsidR="007C34D8" w:rsidRPr="00263AC1">
        <w:rPr>
          <w:rFonts w:ascii="Arial" w:hAnsi="Arial" w:cs="Arial"/>
        </w:rPr>
        <w:t>aikuissosiaalityön työntekijä maksaa sovi</w:t>
      </w:r>
      <w:r>
        <w:rPr>
          <w:rFonts w:ascii="Arial" w:hAnsi="Arial" w:cs="Arial"/>
        </w:rPr>
        <w:t>tusti esim. asumiskustannukset.</w:t>
      </w:r>
    </w:p>
    <w:p w14:paraId="46B750E6" w14:textId="77777777" w:rsidR="007C34D8" w:rsidRDefault="007C34D8" w:rsidP="007C34D8">
      <w:pPr>
        <w:widowControl w:val="0"/>
        <w:numPr>
          <w:ilvl w:val="0"/>
          <w:numId w:val="7"/>
        </w:numPr>
        <w:spacing w:before="120" w:after="0" w:line="240" w:lineRule="auto"/>
        <w:ind w:left="357" w:hanging="340"/>
        <w:rPr>
          <w:rFonts w:ascii="Arial" w:hAnsi="Arial" w:cs="Arial"/>
        </w:rPr>
      </w:pPr>
      <w:r w:rsidRPr="00263AC1">
        <w:rPr>
          <w:rFonts w:ascii="Arial" w:hAnsi="Arial" w:cs="Arial"/>
        </w:rPr>
        <w:t>Jäljelle jäänyt summa siirretään omalle pankkitilillesi.</w:t>
      </w:r>
    </w:p>
    <w:p w14:paraId="46B750E7" w14:textId="77777777" w:rsidR="00734721" w:rsidRPr="00FB5FA0" w:rsidRDefault="00734721" w:rsidP="00FB5FA0">
      <w:pPr>
        <w:widowControl w:val="0"/>
        <w:numPr>
          <w:ilvl w:val="0"/>
          <w:numId w:val="7"/>
        </w:numPr>
        <w:spacing w:before="120" w:after="0" w:line="240" w:lineRule="auto"/>
        <w:ind w:left="357" w:hanging="340"/>
        <w:rPr>
          <w:rFonts w:ascii="Arial" w:hAnsi="Arial" w:cs="Arial"/>
        </w:rPr>
      </w:pPr>
      <w:r w:rsidRPr="00FB5FA0">
        <w:rPr>
          <w:rFonts w:ascii="Arial" w:hAnsi="Arial" w:cs="Arial"/>
        </w:rPr>
        <w:t xml:space="preserve">Raha-asioitasi Kainuun </w:t>
      </w:r>
      <w:r w:rsidR="00FB5FA0" w:rsidRPr="00FB5FA0">
        <w:rPr>
          <w:rFonts w:ascii="Arial" w:hAnsi="Arial" w:cs="Arial"/>
        </w:rPr>
        <w:t>soten välitystilin suhteen</w:t>
      </w:r>
      <w:r w:rsidR="00FB5FA0">
        <w:rPr>
          <w:rFonts w:ascii="Arial" w:hAnsi="Arial" w:cs="Arial"/>
        </w:rPr>
        <w:t xml:space="preserve"> </w:t>
      </w:r>
      <w:r w:rsidRPr="00FB5FA0">
        <w:rPr>
          <w:rFonts w:ascii="Arial" w:hAnsi="Arial" w:cs="Arial"/>
        </w:rPr>
        <w:t>hoitaa aikuissosiaalityön toimistosihteeri</w:t>
      </w:r>
      <w:r w:rsidR="00FB5FA0">
        <w:rPr>
          <w:rFonts w:ascii="Arial" w:hAnsi="Arial" w:cs="Arial"/>
        </w:rPr>
        <w:t>.</w:t>
      </w:r>
    </w:p>
    <w:p w14:paraId="46B750E8" w14:textId="77777777" w:rsidR="00734721" w:rsidRDefault="00734721" w:rsidP="00734721">
      <w:pPr>
        <w:widowControl w:val="0"/>
        <w:spacing w:before="120" w:after="0" w:line="240" w:lineRule="auto"/>
        <w:rPr>
          <w:rFonts w:ascii="Arial" w:hAnsi="Arial" w:cs="Arial"/>
        </w:rPr>
      </w:pPr>
    </w:p>
    <w:p w14:paraId="46B750E9" w14:textId="77777777" w:rsidR="00F921EB" w:rsidRDefault="004E5ED2" w:rsidP="000F32F0">
      <w:pPr>
        <w:widowControl w:val="0"/>
        <w:rPr>
          <w:rFonts w:ascii="Arial" w:hAnsi="Arial" w:cs="Arial"/>
          <w:b/>
          <w:bCs/>
          <w:color w:val="003300"/>
          <w:sz w:val="24"/>
          <w:szCs w:val="24"/>
        </w:rPr>
      </w:pPr>
      <w:r>
        <w:rPr>
          <w:noProof/>
          <w:lang w:eastAsia="fi-FI"/>
        </w:rPr>
        <w:drawing>
          <wp:anchor distT="36576" distB="36576" distL="36576" distR="36576" simplePos="0" relativeHeight="251656192" behindDoc="0" locked="0" layoutInCell="1" allowOverlap="1" wp14:anchorId="46B7510C" wp14:editId="46B7510D">
            <wp:simplePos x="0" y="0"/>
            <wp:positionH relativeFrom="column">
              <wp:posOffset>3080385</wp:posOffset>
            </wp:positionH>
            <wp:positionV relativeFrom="paragraph">
              <wp:posOffset>-720725</wp:posOffset>
            </wp:positionV>
            <wp:extent cx="3604260" cy="762000"/>
            <wp:effectExtent l="0" t="0" r="0" b="0"/>
            <wp:wrapNone/>
            <wp:docPr id="9" name="Kuv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3300"/>
          <w:sz w:val="24"/>
          <w:szCs w:val="24"/>
          <w:lang w:eastAsia="fi-FI"/>
        </w:rPr>
        <w:drawing>
          <wp:anchor distT="36576" distB="36576" distL="36576" distR="36576" simplePos="0" relativeHeight="251658240" behindDoc="0" locked="0" layoutInCell="1" allowOverlap="1" wp14:anchorId="46B7510E" wp14:editId="46B7510F">
            <wp:simplePos x="0" y="0"/>
            <wp:positionH relativeFrom="column">
              <wp:posOffset>-491490</wp:posOffset>
            </wp:positionH>
            <wp:positionV relativeFrom="paragraph">
              <wp:posOffset>-726440</wp:posOffset>
            </wp:positionV>
            <wp:extent cx="3604260" cy="762000"/>
            <wp:effectExtent l="0" t="0" r="0" b="0"/>
            <wp:wrapNone/>
            <wp:docPr id="11" name="Kuva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50EA" w14:textId="77777777" w:rsidR="00263AC1" w:rsidRPr="00FB5FA0" w:rsidRDefault="00263AC1" w:rsidP="00895816">
      <w:pPr>
        <w:widowControl w:val="0"/>
        <w:spacing w:line="360" w:lineRule="auto"/>
        <w:ind w:left="357" w:hanging="340"/>
        <w:rPr>
          <w:rFonts w:ascii="Arial" w:hAnsi="Arial" w:cs="Arial"/>
          <w:b/>
          <w:sz w:val="24"/>
          <w:szCs w:val="24"/>
        </w:rPr>
      </w:pPr>
      <w:r w:rsidRPr="00FB5FA0">
        <w:rPr>
          <w:rFonts w:ascii="Arial" w:hAnsi="Arial" w:cs="Arial"/>
          <w:b/>
          <w:sz w:val="24"/>
          <w:szCs w:val="24"/>
        </w:rPr>
        <w:lastRenderedPageBreak/>
        <w:t>Miten välitystilille pääsee?</w:t>
      </w:r>
    </w:p>
    <w:p w14:paraId="46B750EB" w14:textId="77777777" w:rsidR="00CE5BC6" w:rsidRPr="002B048E" w:rsidRDefault="00263AC1" w:rsidP="0026586C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Keskustele omatyöntekijäsi kanssa asiasta</w:t>
      </w:r>
      <w:r w:rsidR="003F6796">
        <w:rPr>
          <w:rFonts w:ascii="Arial" w:eastAsia="Arial Unicode MS" w:hAnsi="Arial" w:cs="Arial"/>
        </w:rPr>
        <w:t>.</w:t>
      </w:r>
    </w:p>
    <w:p w14:paraId="46B750EC" w14:textId="77777777" w:rsidR="00CE5BC6" w:rsidRPr="002B048E" w:rsidRDefault="00263AC1" w:rsidP="0026586C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Sinun kanssasi tehdään asiakassuunnitelma</w:t>
      </w:r>
      <w:r w:rsidR="003F6796">
        <w:rPr>
          <w:rFonts w:ascii="Arial" w:eastAsia="Arial Unicode MS" w:hAnsi="Arial" w:cs="Arial"/>
        </w:rPr>
        <w:t>.</w:t>
      </w:r>
    </w:p>
    <w:p w14:paraId="46B750ED" w14:textId="77777777" w:rsidR="00CE5BC6" w:rsidRPr="007C34D8" w:rsidRDefault="007C34D8" w:rsidP="00FA2BD9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 w:rsidRPr="007C34D8">
        <w:rPr>
          <w:rFonts w:ascii="Arial" w:eastAsia="Arial Unicode MS" w:hAnsi="Arial" w:cs="Arial"/>
        </w:rPr>
        <w:t>Yhdessä sovitaan</w:t>
      </w:r>
      <w:r w:rsidR="00263AC1" w:rsidRPr="007C34D8">
        <w:rPr>
          <w:rFonts w:ascii="Arial" w:eastAsia="Arial Unicode MS" w:hAnsi="Arial" w:cs="Arial"/>
        </w:rPr>
        <w:t xml:space="preserve"> välitystilin </w:t>
      </w:r>
      <w:r w:rsidR="003F6796">
        <w:rPr>
          <w:rFonts w:ascii="Arial" w:eastAsia="Arial Unicode MS" w:hAnsi="Arial" w:cs="Arial"/>
        </w:rPr>
        <w:t>kestosta.</w:t>
      </w:r>
    </w:p>
    <w:p w14:paraId="46B750EE" w14:textId="77777777" w:rsidR="007C34D8" w:rsidRDefault="007C34D8" w:rsidP="007C34D8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Sovitaan</w:t>
      </w:r>
      <w:r w:rsidRPr="007C34D8">
        <w:rPr>
          <w:rFonts w:ascii="Arial" w:eastAsia="Arial Unicode MS" w:hAnsi="Arial" w:cs="Arial"/>
        </w:rPr>
        <w:t>, mihin laskuihin välitystilille tulevat rahat käytetään.</w:t>
      </w:r>
    </w:p>
    <w:p w14:paraId="46B750EF" w14:textId="77777777" w:rsidR="007C34D8" w:rsidRPr="007C34D8" w:rsidRDefault="003F6796" w:rsidP="007C34D8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</w:t>
      </w:r>
      <w:r w:rsidR="007C34D8" w:rsidRPr="007C34D8">
        <w:rPr>
          <w:rFonts w:ascii="Arial" w:eastAsia="Arial Unicode MS" w:hAnsi="Arial" w:cs="Arial"/>
        </w:rPr>
        <w:t xml:space="preserve">matyöntekijäsi pyytää Kelaa, eläkelaitosta tai työnantajaa maksamaan sinun etuudet, eläkkeen tai palkan välitystilille. </w:t>
      </w:r>
    </w:p>
    <w:p w14:paraId="46B750F0" w14:textId="77777777" w:rsidR="007C34D8" w:rsidRDefault="007C34D8" w:rsidP="0026586C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Tehdään yhdessä</w:t>
      </w:r>
      <w:r w:rsidRPr="007C34D8">
        <w:rPr>
          <w:rFonts w:ascii="Arial" w:eastAsia="Arial Unicode MS" w:hAnsi="Arial" w:cs="Arial"/>
        </w:rPr>
        <w:t xml:space="preserve"> valtakirja raha-asioiden hoitamista varten</w:t>
      </w:r>
      <w:r>
        <w:rPr>
          <w:rFonts w:ascii="Arial" w:eastAsia="Arial Unicode MS" w:hAnsi="Arial" w:cs="Arial"/>
        </w:rPr>
        <w:t xml:space="preserve"> ja suostumuksesi</w:t>
      </w:r>
      <w:r w:rsidRPr="007C34D8">
        <w:rPr>
          <w:rFonts w:ascii="Arial" w:eastAsia="Arial Unicode MS" w:hAnsi="Arial" w:cs="Arial"/>
        </w:rPr>
        <w:t xml:space="preserve"> tulojesi maksamisesta välitystilille.</w:t>
      </w:r>
    </w:p>
    <w:p w14:paraId="46B750F1" w14:textId="77777777" w:rsidR="00F921EB" w:rsidRPr="007E4B3C" w:rsidRDefault="007C34D8" w:rsidP="00232FFC">
      <w:pPr>
        <w:numPr>
          <w:ilvl w:val="0"/>
          <w:numId w:val="5"/>
        </w:numPr>
        <w:spacing w:before="120" w:after="0" w:line="240" w:lineRule="auto"/>
        <w:ind w:left="340" w:hanging="340"/>
        <w:rPr>
          <w:rFonts w:ascii="Arial" w:eastAsia="Arial Unicode MS" w:hAnsi="Arial" w:cs="Arial"/>
        </w:rPr>
      </w:pPr>
      <w:r w:rsidRPr="007C34D8">
        <w:rPr>
          <w:rFonts w:ascii="Arial" w:eastAsia="Times New Roman" w:hAnsi="Arial" w:cs="Arial"/>
          <w:lang w:eastAsia="fi-FI"/>
        </w:rPr>
        <w:t>Kela voi vielä pyytää sinulta kirjallisen suostumuksen etuuksiesi maksamisesta välitystilille.</w:t>
      </w:r>
    </w:p>
    <w:p w14:paraId="46B750F2" w14:textId="77777777" w:rsidR="007E4B3C" w:rsidRPr="007C34D8" w:rsidRDefault="007E4B3C" w:rsidP="007E4B3C">
      <w:pPr>
        <w:spacing w:before="120" w:after="0" w:line="240" w:lineRule="auto"/>
        <w:ind w:left="340"/>
        <w:rPr>
          <w:rFonts w:ascii="Arial" w:eastAsia="Arial Unicode MS" w:hAnsi="Arial" w:cs="Arial"/>
        </w:rPr>
      </w:pPr>
    </w:p>
    <w:p w14:paraId="46B750F3" w14:textId="77777777" w:rsidR="00F921EB" w:rsidRDefault="00F921EB" w:rsidP="00232FFC">
      <w:pPr>
        <w:rPr>
          <w:rFonts w:ascii="Arial" w:hAnsi="Arial" w:cs="Arial"/>
          <w:color w:val="003300"/>
        </w:rPr>
      </w:pPr>
    </w:p>
    <w:p w14:paraId="46B750F4" w14:textId="77777777" w:rsidR="00963FDD" w:rsidRPr="00232FFC" w:rsidRDefault="000F32F0" w:rsidP="00232FFC">
      <w:r w:rsidRPr="000F32F0">
        <w:rPr>
          <w:rFonts w:ascii="Arial" w:hAnsi="Arial" w:cs="Arial"/>
          <w:color w:val="003300"/>
        </w:rPr>
        <w:t> </w:t>
      </w:r>
    </w:p>
    <w:p w14:paraId="46B750F5" w14:textId="77777777" w:rsidR="0026586C" w:rsidRDefault="0026586C" w:rsidP="000F32F0">
      <w:pPr>
        <w:widowControl w:val="0"/>
        <w:rPr>
          <w:rFonts w:ascii="Arial" w:hAnsi="Arial" w:cs="Arial"/>
          <w:b/>
          <w:bCs/>
          <w:color w:val="003300"/>
          <w:sz w:val="24"/>
          <w:szCs w:val="24"/>
        </w:rPr>
      </w:pPr>
    </w:p>
    <w:p w14:paraId="46B750F6" w14:textId="77777777" w:rsidR="0026586C" w:rsidRDefault="0026586C" w:rsidP="000F32F0">
      <w:pPr>
        <w:widowControl w:val="0"/>
        <w:rPr>
          <w:rFonts w:ascii="Arial" w:hAnsi="Arial" w:cs="Arial"/>
          <w:b/>
          <w:bCs/>
          <w:color w:val="003300"/>
          <w:sz w:val="24"/>
          <w:szCs w:val="24"/>
        </w:rPr>
      </w:pPr>
    </w:p>
    <w:p w14:paraId="46B750F7" w14:textId="77777777" w:rsidR="000F32F0" w:rsidRPr="002B048E" w:rsidRDefault="007C34D8" w:rsidP="000F32F0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Miten välitystili toimii</w:t>
      </w:r>
    </w:p>
    <w:p w14:paraId="46B750F8" w14:textId="77777777" w:rsidR="007C34D8" w:rsidRDefault="007C34D8" w:rsidP="007C34D8">
      <w:pPr>
        <w:widowControl w:val="0"/>
        <w:numPr>
          <w:ilvl w:val="0"/>
          <w:numId w:val="4"/>
        </w:numPr>
        <w:spacing w:before="120" w:line="240" w:lineRule="auto"/>
        <w:ind w:left="357" w:hanging="357"/>
        <w:rPr>
          <w:rFonts w:ascii="Arial" w:hAnsi="Arial" w:cs="Arial"/>
        </w:rPr>
      </w:pPr>
      <w:r w:rsidRPr="007C34D8">
        <w:rPr>
          <w:rFonts w:ascii="Arial" w:eastAsia="Times New Roman" w:hAnsi="Arial" w:cs="Arial"/>
          <w:lang w:eastAsia="fi-FI"/>
        </w:rPr>
        <w:t xml:space="preserve">Kela maksaa esimerkiksi työmarkkinatuen, asumistuen, perustoimeentuen tai eläkkeen Kainuun soten hoitamalle välitystilille. </w:t>
      </w:r>
    </w:p>
    <w:p w14:paraId="46B750F9" w14:textId="77777777" w:rsidR="00734721" w:rsidRPr="00734721" w:rsidRDefault="007C34D8" w:rsidP="007C34D8">
      <w:pPr>
        <w:widowControl w:val="0"/>
        <w:numPr>
          <w:ilvl w:val="0"/>
          <w:numId w:val="4"/>
        </w:numPr>
        <w:spacing w:before="120" w:line="240" w:lineRule="auto"/>
        <w:ind w:left="357" w:hanging="357"/>
        <w:rPr>
          <w:rFonts w:ascii="Arial" w:hAnsi="Arial" w:cs="Arial"/>
        </w:rPr>
      </w:pPr>
      <w:r w:rsidRPr="007C34D8">
        <w:rPr>
          <w:rFonts w:ascii="Arial" w:eastAsia="Times New Roman" w:hAnsi="Arial" w:cs="Arial"/>
          <w:lang w:eastAsia="fi-FI"/>
        </w:rPr>
        <w:lastRenderedPageBreak/>
        <w:t>Välitystililtä maksetaan sovitusti esim. vuokra ja sähkölasku suoraan vuokranan</w:t>
      </w:r>
      <w:r w:rsidR="00734721">
        <w:rPr>
          <w:rFonts w:ascii="Arial" w:eastAsia="Times New Roman" w:hAnsi="Arial" w:cs="Arial"/>
          <w:lang w:eastAsia="fi-FI"/>
        </w:rPr>
        <w:t xml:space="preserve">tajalle tai sähkölaitokselle </w:t>
      </w:r>
    </w:p>
    <w:p w14:paraId="46B750FA" w14:textId="77777777" w:rsidR="006B5C64" w:rsidRPr="007E4B3C" w:rsidRDefault="006B5C64" w:rsidP="006B5C64">
      <w:pPr>
        <w:numPr>
          <w:ilvl w:val="0"/>
          <w:numId w:val="4"/>
        </w:numPr>
        <w:spacing w:before="120" w:after="0" w:line="240" w:lineRule="auto"/>
        <w:ind w:left="357" w:right="284"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Toimitat itse etuus</w:t>
      </w:r>
      <w:r w:rsidRPr="00734721"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</w:rPr>
        <w:t xml:space="preserve">akemuksesi ja </w:t>
      </w:r>
      <w:r w:rsidRPr="007E4B3C">
        <w:rPr>
          <w:rFonts w:ascii="Arial" w:eastAsia="Arial Unicode MS" w:hAnsi="Arial" w:cs="Arial"/>
        </w:rPr>
        <w:t>tositteet Kelaan</w:t>
      </w:r>
      <w:r>
        <w:rPr>
          <w:rFonts w:ascii="Arial" w:eastAsia="Arial Unicode MS" w:hAnsi="Arial" w:cs="Arial"/>
        </w:rPr>
        <w:t>.</w:t>
      </w:r>
    </w:p>
    <w:p w14:paraId="46B750FB" w14:textId="77777777" w:rsidR="006B5C64" w:rsidRPr="007E4B3C" w:rsidRDefault="006B5C64" w:rsidP="006B5C64">
      <w:pPr>
        <w:numPr>
          <w:ilvl w:val="0"/>
          <w:numId w:val="4"/>
        </w:numPr>
        <w:spacing w:before="120" w:after="0" w:line="240" w:lineRule="auto"/>
        <w:ind w:left="357" w:right="284"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</w:t>
      </w:r>
      <w:r w:rsidRPr="007E4B3C">
        <w:rPr>
          <w:rFonts w:ascii="Arial" w:eastAsia="Arial Unicode MS" w:hAnsi="Arial" w:cs="Arial"/>
        </w:rPr>
        <w:t>älitystilinhoitajalle toimitat ne laskut, jotka on sovittu maksettavaksi välitystilin kautta.</w:t>
      </w:r>
    </w:p>
    <w:p w14:paraId="46B750FC" w14:textId="77777777" w:rsidR="007C34D8" w:rsidRPr="007C34D8" w:rsidRDefault="00734721" w:rsidP="007C34D8">
      <w:pPr>
        <w:widowControl w:val="0"/>
        <w:numPr>
          <w:ilvl w:val="0"/>
          <w:numId w:val="4"/>
        </w:numPr>
        <w:spacing w:before="120" w:line="240" w:lineRule="auto"/>
        <w:ind w:left="357" w:hanging="357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Laskujen jälkeen jäljelle jäävä osa</w:t>
      </w:r>
      <w:r w:rsidR="007C34D8" w:rsidRPr="007C34D8">
        <w:rPr>
          <w:rFonts w:ascii="Arial" w:eastAsia="Times New Roman" w:hAnsi="Arial" w:cs="Arial"/>
          <w:lang w:eastAsia="fi-FI"/>
        </w:rPr>
        <w:t xml:space="preserve"> tulosta, esim. työmarkkinatuestasi maksetaan sinun omalle pankkitilille.</w:t>
      </w:r>
    </w:p>
    <w:p w14:paraId="46B750FD" w14:textId="77777777" w:rsidR="000F32F0" w:rsidRPr="007E4B3C" w:rsidRDefault="00734721" w:rsidP="00FA2BD9">
      <w:pPr>
        <w:widowControl w:val="0"/>
        <w:numPr>
          <w:ilvl w:val="0"/>
          <w:numId w:val="4"/>
        </w:numPr>
        <w:spacing w:before="120" w:after="0" w:line="240" w:lineRule="auto"/>
        <w:ind w:left="360" w:right="284"/>
        <w:rPr>
          <w:rFonts w:ascii="Georgia" w:hAnsi="Georgia"/>
          <w:color w:val="000000"/>
          <w:sz w:val="20"/>
          <w:szCs w:val="20"/>
        </w:rPr>
      </w:pPr>
      <w:r w:rsidRPr="007E4B3C">
        <w:rPr>
          <w:rFonts w:ascii="Arial" w:hAnsi="Arial" w:cs="Arial"/>
        </w:rPr>
        <w:t>Rahojen</w:t>
      </w:r>
      <w:r w:rsidR="007E4B3C" w:rsidRPr="007E4B3C">
        <w:rPr>
          <w:rFonts w:ascii="Arial" w:hAnsi="Arial" w:cs="Arial"/>
        </w:rPr>
        <w:t xml:space="preserve"> siirtyminen </w:t>
      </w:r>
      <w:r w:rsidR="003F6796">
        <w:rPr>
          <w:rFonts w:ascii="Arial" w:hAnsi="Arial" w:cs="Arial"/>
        </w:rPr>
        <w:t xml:space="preserve">välitystililtä </w:t>
      </w:r>
      <w:r w:rsidRPr="007E4B3C">
        <w:rPr>
          <w:rFonts w:ascii="Arial" w:hAnsi="Arial" w:cs="Arial"/>
        </w:rPr>
        <w:t xml:space="preserve">pankkitilillesi kestää 1 - 2 pankkipäivää. Esimerkiksi Kela maksaa etuuden 18.12. </w:t>
      </w:r>
      <w:r w:rsidR="003F6796">
        <w:rPr>
          <w:rFonts w:ascii="Arial" w:hAnsi="Arial" w:cs="Arial"/>
        </w:rPr>
        <w:t xml:space="preserve">soten välitystilille, joten </w:t>
      </w:r>
      <w:r w:rsidRPr="007E4B3C">
        <w:rPr>
          <w:rFonts w:ascii="Arial" w:hAnsi="Arial" w:cs="Arial"/>
        </w:rPr>
        <w:t>rahat ovat sinun</w:t>
      </w:r>
      <w:r w:rsidR="003F6796">
        <w:rPr>
          <w:rFonts w:ascii="Arial" w:hAnsi="Arial" w:cs="Arial"/>
        </w:rPr>
        <w:t xml:space="preserve"> omalla pankki</w:t>
      </w:r>
      <w:r w:rsidRPr="007E4B3C">
        <w:rPr>
          <w:rFonts w:ascii="Arial" w:hAnsi="Arial" w:cs="Arial"/>
        </w:rPr>
        <w:t>tililläsi seuraavana tai sitä seuraavana arkipäivänä.</w:t>
      </w:r>
      <w:r w:rsidR="000F32F0">
        <w:t> </w:t>
      </w:r>
    </w:p>
    <w:sectPr w:rsidR="000F32F0" w:rsidRPr="007E4B3C" w:rsidSect="00381D05">
      <w:pgSz w:w="16838" w:h="11906" w:orient="landscape"/>
      <w:pgMar w:top="1134" w:right="1417" w:bottom="1134" w:left="709" w:header="708" w:footer="708" w:gutter="0"/>
      <w:cols w:num="3" w:space="22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5112" w14:textId="77777777" w:rsidR="002512F3" w:rsidRDefault="002512F3" w:rsidP="00252BAC">
      <w:pPr>
        <w:spacing w:after="0" w:line="240" w:lineRule="auto"/>
      </w:pPr>
      <w:r>
        <w:separator/>
      </w:r>
    </w:p>
  </w:endnote>
  <w:endnote w:type="continuationSeparator" w:id="0">
    <w:p w14:paraId="46B75113" w14:textId="77777777" w:rsidR="002512F3" w:rsidRDefault="002512F3" w:rsidP="002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5110" w14:textId="77777777" w:rsidR="002512F3" w:rsidRDefault="002512F3" w:rsidP="00252BAC">
      <w:pPr>
        <w:spacing w:after="0" w:line="240" w:lineRule="auto"/>
      </w:pPr>
      <w:r>
        <w:separator/>
      </w:r>
    </w:p>
  </w:footnote>
  <w:footnote w:type="continuationSeparator" w:id="0">
    <w:p w14:paraId="46B75111" w14:textId="77777777" w:rsidR="002512F3" w:rsidRDefault="002512F3" w:rsidP="0025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836"/>
    <w:multiLevelType w:val="hybridMultilevel"/>
    <w:tmpl w:val="93246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F33"/>
    <w:multiLevelType w:val="hybridMultilevel"/>
    <w:tmpl w:val="3F54C9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3D28"/>
    <w:multiLevelType w:val="hybridMultilevel"/>
    <w:tmpl w:val="3BAA39E0"/>
    <w:lvl w:ilvl="0" w:tplc="8ECE1A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653F"/>
    <w:multiLevelType w:val="hybridMultilevel"/>
    <w:tmpl w:val="DD441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3FD4"/>
    <w:multiLevelType w:val="hybridMultilevel"/>
    <w:tmpl w:val="CFE2C5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C0A13"/>
    <w:multiLevelType w:val="hybridMultilevel"/>
    <w:tmpl w:val="42BEC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1728"/>
    <w:multiLevelType w:val="hybridMultilevel"/>
    <w:tmpl w:val="6C3CB9BC"/>
    <w:lvl w:ilvl="0" w:tplc="E69A5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25C00"/>
    <w:multiLevelType w:val="multilevel"/>
    <w:tmpl w:val="8FC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C375F"/>
    <w:multiLevelType w:val="hybridMultilevel"/>
    <w:tmpl w:val="05D047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F0"/>
    <w:rsid w:val="000E1BFF"/>
    <w:rsid w:val="000F32F0"/>
    <w:rsid w:val="0010290F"/>
    <w:rsid w:val="0015662F"/>
    <w:rsid w:val="00157AF6"/>
    <w:rsid w:val="00161489"/>
    <w:rsid w:val="00196D3F"/>
    <w:rsid w:val="001C078F"/>
    <w:rsid w:val="001C6CB3"/>
    <w:rsid w:val="001F4067"/>
    <w:rsid w:val="00232FFC"/>
    <w:rsid w:val="002512F3"/>
    <w:rsid w:val="00252BAC"/>
    <w:rsid w:val="00263AC1"/>
    <w:rsid w:val="00264ABD"/>
    <w:rsid w:val="0026586C"/>
    <w:rsid w:val="00266672"/>
    <w:rsid w:val="002B048E"/>
    <w:rsid w:val="002D2E3A"/>
    <w:rsid w:val="00376E9E"/>
    <w:rsid w:val="00381D05"/>
    <w:rsid w:val="003A5B21"/>
    <w:rsid w:val="003C43E5"/>
    <w:rsid w:val="003E0E43"/>
    <w:rsid w:val="003F6796"/>
    <w:rsid w:val="00436148"/>
    <w:rsid w:val="00464187"/>
    <w:rsid w:val="004A19CF"/>
    <w:rsid w:val="004B2472"/>
    <w:rsid w:val="004E1A45"/>
    <w:rsid w:val="004E556E"/>
    <w:rsid w:val="004E5ED2"/>
    <w:rsid w:val="00534D58"/>
    <w:rsid w:val="005F7522"/>
    <w:rsid w:val="006B5C64"/>
    <w:rsid w:val="006E58C7"/>
    <w:rsid w:val="00734721"/>
    <w:rsid w:val="00767C20"/>
    <w:rsid w:val="007A69C0"/>
    <w:rsid w:val="007C34D8"/>
    <w:rsid w:val="007C74EA"/>
    <w:rsid w:val="007E4B3C"/>
    <w:rsid w:val="00827C1D"/>
    <w:rsid w:val="00853BE7"/>
    <w:rsid w:val="00895816"/>
    <w:rsid w:val="00921899"/>
    <w:rsid w:val="0094108A"/>
    <w:rsid w:val="00963FDD"/>
    <w:rsid w:val="009B4C76"/>
    <w:rsid w:val="009C67E1"/>
    <w:rsid w:val="009E16FB"/>
    <w:rsid w:val="00A067A4"/>
    <w:rsid w:val="00A068D2"/>
    <w:rsid w:val="00AC52E8"/>
    <w:rsid w:val="00BD46EF"/>
    <w:rsid w:val="00CB594E"/>
    <w:rsid w:val="00CE5BC6"/>
    <w:rsid w:val="00D74A30"/>
    <w:rsid w:val="00D74E58"/>
    <w:rsid w:val="00F40C08"/>
    <w:rsid w:val="00F921EB"/>
    <w:rsid w:val="00F92285"/>
    <w:rsid w:val="00FA2BD9"/>
    <w:rsid w:val="00FB0730"/>
    <w:rsid w:val="00FB5FA0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0AD"/>
  <w15:docId w15:val="{0CCE0617-6925-49DC-8E27-6C31A5C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81D05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52B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52BA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52B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52BAC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19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17329</HB_DocCode>
    <HB_MetaData xmlns="5f7715f8-5986-4f6c-a91e-03260bf63212">12513</HB_MetaData>
    <HB_DocTitle xmlns="5f7715f8-5986-4f6c-a91e-03260bf63212">Esite välitystilistä</HB_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DBF5-E340-49BB-B7CF-73F9D550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FD799-D4C7-4496-AC29-B8346CF1213A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125C7-E72F-41B3-BBF9-3E07EBF6D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A4BEA-4F8A-4D1E-A32D-6F1A274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Esite välitystilistä</vt:lpstr>
    </vt:vector>
  </TitlesOfParts>
  <Company>Kainuun maakunta -kuntayhtymä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Esite välitystilistä</dc:title>
  <dc:creator>Juntunen Heidi</dc:creator>
  <cp:lastModifiedBy>Juntunen Heidi</cp:lastModifiedBy>
  <cp:revision>2</cp:revision>
  <cp:lastPrinted>2020-02-11T07:47:00Z</cp:lastPrinted>
  <dcterms:created xsi:type="dcterms:W3CDTF">2021-02-05T13:31:00Z</dcterms:created>
  <dcterms:modified xsi:type="dcterms:W3CDTF">2021-02-05T13:31:00Z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</Properties>
</file>